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DD" w:rsidRDefault="00CB78DD" w:rsidP="00CB78DD">
      <w:pPr>
        <w:tabs>
          <w:tab w:val="left" w:pos="2028"/>
        </w:tabs>
        <w:rPr>
          <w:b/>
          <w:sz w:val="24"/>
        </w:rPr>
      </w:pPr>
      <w:r>
        <w:rPr>
          <w:b/>
          <w:sz w:val="24"/>
        </w:rPr>
        <w:t xml:space="preserve">Keuzeformulier </w:t>
      </w:r>
    </w:p>
    <w:p w:rsidR="00CB78DD" w:rsidRPr="0027397D" w:rsidRDefault="00CB78DD" w:rsidP="00CB78DD">
      <w:pPr>
        <w:tabs>
          <w:tab w:val="left" w:pos="2028"/>
        </w:tabs>
      </w:pPr>
      <w:r w:rsidRPr="0027397D">
        <w:t xml:space="preserve">Noteer in de onderstaande kolom welke opdrachten je graag zou willen doen dit schooljaar. </w:t>
      </w:r>
    </w:p>
    <w:p w:rsidR="00CB78DD" w:rsidRPr="0027397D" w:rsidRDefault="00CB78DD" w:rsidP="0027397D">
      <w:pPr>
        <w:tabs>
          <w:tab w:val="left" w:pos="2028"/>
        </w:tabs>
        <w:spacing w:after="0" w:line="240" w:lineRule="auto"/>
      </w:pPr>
      <w:r w:rsidRPr="0027397D">
        <w:t>Let op:</w:t>
      </w:r>
    </w:p>
    <w:p w:rsidR="00CB78DD" w:rsidRPr="0027397D" w:rsidRDefault="00CB78DD" w:rsidP="0027397D">
      <w:pPr>
        <w:pStyle w:val="Lijstalinea"/>
        <w:numPr>
          <w:ilvl w:val="0"/>
          <w:numId w:val="1"/>
        </w:numPr>
        <w:tabs>
          <w:tab w:val="left" w:pos="2028"/>
        </w:tabs>
        <w:spacing w:after="0" w:line="240" w:lineRule="auto"/>
      </w:pPr>
      <w:r w:rsidRPr="0027397D">
        <w:t xml:space="preserve">Zorg dat je </w:t>
      </w:r>
      <w:r w:rsidR="009A4C5E" w:rsidRPr="0027397D">
        <w:t xml:space="preserve">voor </w:t>
      </w:r>
      <w:r w:rsidRPr="0027397D">
        <w:t xml:space="preserve">minimaal </w:t>
      </w:r>
      <w:r w:rsidR="00AC3C92" w:rsidRPr="0027397D">
        <w:t>40 uur aan opdrachten kiest</w:t>
      </w:r>
      <w:r w:rsidR="009A4C5E" w:rsidRPr="0027397D">
        <w:t xml:space="preserve">, meer mag altijd. </w:t>
      </w:r>
    </w:p>
    <w:p w:rsidR="00AC3C92" w:rsidRPr="0027397D" w:rsidRDefault="009A4C5E" w:rsidP="0027397D">
      <w:pPr>
        <w:pStyle w:val="Lijstalinea"/>
        <w:numPr>
          <w:ilvl w:val="0"/>
          <w:numId w:val="1"/>
        </w:numPr>
        <w:tabs>
          <w:tab w:val="left" w:pos="2028"/>
        </w:tabs>
        <w:spacing w:after="0" w:line="240" w:lineRule="auto"/>
      </w:pPr>
      <w:r w:rsidRPr="0027397D">
        <w:t xml:space="preserve">Wanneer opdrachten op het zelfde moment in de jaarplanning staan, kun je er maar 1 kiezen </w:t>
      </w:r>
      <w:r w:rsidRPr="0027397D">
        <w:sym w:font="Wingdings" w:char="F0E0"/>
      </w:r>
      <w:r w:rsidRPr="0027397D">
        <w:t xml:space="preserve"> check goed dat je jezelf niet dubbel inzet.</w:t>
      </w:r>
    </w:p>
    <w:p w:rsidR="009A4C5E" w:rsidRPr="0027397D" w:rsidRDefault="009A4C5E" w:rsidP="00CB78DD">
      <w:pPr>
        <w:pStyle w:val="Lijstalinea"/>
        <w:numPr>
          <w:ilvl w:val="0"/>
          <w:numId w:val="1"/>
        </w:numPr>
        <w:tabs>
          <w:tab w:val="left" w:pos="2028"/>
        </w:tabs>
      </w:pPr>
      <w:r w:rsidRPr="0027397D">
        <w:t>Sommige opdrachten hebben een maximum aantal deelnemers.</w:t>
      </w:r>
    </w:p>
    <w:p w:rsidR="009A4C5E" w:rsidRPr="0027397D" w:rsidRDefault="009A4C5E" w:rsidP="009A4C5E">
      <w:pPr>
        <w:pStyle w:val="Lijstalinea"/>
        <w:numPr>
          <w:ilvl w:val="1"/>
          <w:numId w:val="1"/>
        </w:numPr>
        <w:tabs>
          <w:tab w:val="left" w:pos="2028"/>
        </w:tabs>
      </w:pPr>
      <w:r w:rsidRPr="0027397D">
        <w:t xml:space="preserve">Wanneer er meer aanmeldingen zijn dan het maximum aantal deelnemers, zullen we gaan loten. </w:t>
      </w:r>
    </w:p>
    <w:p w:rsidR="009A4C5E" w:rsidRPr="0027397D" w:rsidRDefault="009A4C5E" w:rsidP="009A4C5E">
      <w:pPr>
        <w:pStyle w:val="Lijstalinea"/>
        <w:numPr>
          <w:ilvl w:val="1"/>
          <w:numId w:val="1"/>
        </w:numPr>
        <w:tabs>
          <w:tab w:val="left" w:pos="2028"/>
        </w:tabs>
      </w:pPr>
      <w:r w:rsidRPr="0027397D">
        <w:t>Hierdoor kan het zijn dat je niet alle voorkeuren ook daadwerkelijk gaat uitvoeren.</w:t>
      </w:r>
    </w:p>
    <w:p w:rsidR="0027397D" w:rsidRDefault="009A4C5E" w:rsidP="0027397D">
      <w:pPr>
        <w:pStyle w:val="Lijstalinea"/>
        <w:numPr>
          <w:ilvl w:val="1"/>
          <w:numId w:val="1"/>
        </w:numPr>
        <w:tabs>
          <w:tab w:val="left" w:pos="2028"/>
        </w:tabs>
      </w:pPr>
      <w:r w:rsidRPr="0027397D">
        <w:t>Zorg dus ook voor een 2</w:t>
      </w:r>
      <w:r w:rsidRPr="0027397D">
        <w:rPr>
          <w:vertAlign w:val="superscript"/>
        </w:rPr>
        <w:t>e</w:t>
      </w:r>
      <w:r w:rsidRPr="0027397D">
        <w:t xml:space="preserve"> keuze, voor het geval dat jouw 1</w:t>
      </w:r>
      <w:r w:rsidRPr="0027397D">
        <w:rPr>
          <w:vertAlign w:val="superscript"/>
        </w:rPr>
        <w:t>e</w:t>
      </w:r>
      <w:r w:rsidRPr="0027397D">
        <w:t xml:space="preserve"> keuze niet door kan gaan (zie onderstaande kolom).</w:t>
      </w:r>
    </w:p>
    <w:p w:rsidR="0027397D" w:rsidRPr="0027397D" w:rsidRDefault="0027397D" w:rsidP="0027397D">
      <w:pPr>
        <w:pStyle w:val="Lijstalinea"/>
        <w:tabs>
          <w:tab w:val="left" w:pos="2028"/>
        </w:tabs>
        <w:ind w:left="1440"/>
      </w:pPr>
      <w:bookmarkStart w:id="0" w:name="_GoBack"/>
      <w:bookmarkEnd w:id="0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67"/>
        <w:gridCol w:w="990"/>
        <w:gridCol w:w="1428"/>
        <w:gridCol w:w="888"/>
        <w:gridCol w:w="672"/>
        <w:gridCol w:w="1837"/>
      </w:tblGrid>
      <w:tr w:rsidR="009A4C5E" w:rsidTr="0027397D">
        <w:tc>
          <w:tcPr>
            <w:tcW w:w="1980" w:type="dxa"/>
          </w:tcPr>
          <w:p w:rsidR="009A4C5E" w:rsidRDefault="009A4C5E">
            <w:pPr>
              <w:rPr>
                <w:b/>
              </w:rPr>
            </w:pPr>
            <w:r w:rsidRPr="0027397D">
              <w:rPr>
                <w:b/>
              </w:rPr>
              <w:t>Naam student:</w:t>
            </w:r>
          </w:p>
          <w:p w:rsidR="0027397D" w:rsidRPr="0027397D" w:rsidRDefault="0027397D">
            <w:pPr>
              <w:rPr>
                <w:b/>
              </w:rPr>
            </w:pPr>
          </w:p>
        </w:tc>
        <w:tc>
          <w:tcPr>
            <w:tcW w:w="7082" w:type="dxa"/>
            <w:gridSpan w:val="6"/>
          </w:tcPr>
          <w:p w:rsidR="009A4C5E" w:rsidRDefault="009A4C5E"/>
        </w:tc>
      </w:tr>
      <w:tr w:rsidR="009A4C5E" w:rsidTr="0027397D">
        <w:tc>
          <w:tcPr>
            <w:tcW w:w="1980" w:type="dxa"/>
          </w:tcPr>
          <w:p w:rsidR="0027397D" w:rsidRPr="0027397D" w:rsidRDefault="009A4C5E">
            <w:pPr>
              <w:rPr>
                <w:b/>
              </w:rPr>
            </w:pPr>
            <w:r w:rsidRPr="0027397D">
              <w:rPr>
                <w:b/>
              </w:rPr>
              <w:t xml:space="preserve">Klas: </w:t>
            </w:r>
          </w:p>
        </w:tc>
        <w:tc>
          <w:tcPr>
            <w:tcW w:w="7082" w:type="dxa"/>
            <w:gridSpan w:val="6"/>
          </w:tcPr>
          <w:p w:rsidR="009A4C5E" w:rsidRDefault="009A4C5E"/>
        </w:tc>
      </w:tr>
      <w:tr w:rsidR="009A4C5E" w:rsidTr="0027397D">
        <w:tc>
          <w:tcPr>
            <w:tcW w:w="9062" w:type="dxa"/>
            <w:gridSpan w:val="7"/>
            <w:shd w:val="clear" w:color="auto" w:fill="D9D9D9" w:themeFill="background1" w:themeFillShade="D9"/>
          </w:tcPr>
          <w:p w:rsidR="009A4C5E" w:rsidRPr="0027397D" w:rsidRDefault="009A4C5E">
            <w:pPr>
              <w:rPr>
                <w:b/>
              </w:rPr>
            </w:pPr>
            <w:r w:rsidRPr="0027397D">
              <w:rPr>
                <w:b/>
              </w:rPr>
              <w:t xml:space="preserve">Kruis hieronder aan voor welke opdrachten je jezelf wilt inschrijven: </w:t>
            </w:r>
          </w:p>
        </w:tc>
      </w:tr>
      <w:tr w:rsidR="00DE5F73" w:rsidTr="0027397D">
        <w:tc>
          <w:tcPr>
            <w:tcW w:w="3247" w:type="dxa"/>
            <w:gridSpan w:val="2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>Opdracht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>Uren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 xml:space="preserve">Max. aantal </w:t>
            </w:r>
          </w:p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>deelnemers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>Mijn 1</w:t>
            </w:r>
            <w:r w:rsidRPr="0027397D">
              <w:rPr>
                <w:b/>
                <w:vertAlign w:val="superscript"/>
              </w:rPr>
              <w:t>e</w:t>
            </w:r>
            <w:r w:rsidRPr="0027397D">
              <w:rPr>
                <w:b/>
              </w:rPr>
              <w:t xml:space="preserve"> keuze:</w:t>
            </w:r>
          </w:p>
          <w:p w:rsidR="00DE5F73" w:rsidRPr="0027397D" w:rsidRDefault="00DE5F73">
            <w:pPr>
              <w:rPr>
                <w:b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>Mijn 2</w:t>
            </w:r>
            <w:r w:rsidRPr="0027397D">
              <w:rPr>
                <w:b/>
                <w:vertAlign w:val="superscript"/>
              </w:rPr>
              <w:t>e</w:t>
            </w:r>
            <w:r w:rsidRPr="0027397D">
              <w:rPr>
                <w:b/>
              </w:rPr>
              <w:t xml:space="preserve"> keuze: </w:t>
            </w:r>
          </w:p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proofErr w:type="spellStart"/>
            <w:r>
              <w:t>Rimboband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14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  <w:r>
              <w:t>17</w:t>
            </w: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r>
              <w:t>Open dag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8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r>
              <w:t>Kasteel van Sinterklaas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25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r>
              <w:t>Kerstviering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8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  <w:r>
              <w:t>10</w:t>
            </w: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r>
              <w:t>Goed hart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10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r>
              <w:t>Open avond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7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r>
              <w:t>Kabaal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8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  <w:r>
              <w:t xml:space="preserve">8 </w:t>
            </w: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r>
              <w:t xml:space="preserve">Sportdag (exclusief voor 19mz.b) 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16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proofErr w:type="spellStart"/>
            <w:r>
              <w:t>Verwendag</w:t>
            </w:r>
            <w:proofErr w:type="spellEnd"/>
            <w:r>
              <w:t xml:space="preserve"> ORO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14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92D050"/>
          </w:tcPr>
          <w:p w:rsidR="00DE5F73" w:rsidRDefault="00DE5F73">
            <w:r>
              <w:t>Kamp</w:t>
            </w:r>
          </w:p>
        </w:tc>
        <w:tc>
          <w:tcPr>
            <w:tcW w:w="990" w:type="dxa"/>
            <w:shd w:val="clear" w:color="auto" w:fill="92D050"/>
          </w:tcPr>
          <w:p w:rsidR="00DE5F73" w:rsidRDefault="00DE5F73" w:rsidP="00E6289C">
            <w:pPr>
              <w:jc w:val="right"/>
            </w:pPr>
            <w:r>
              <w:t>15</w:t>
            </w:r>
          </w:p>
        </w:tc>
        <w:tc>
          <w:tcPr>
            <w:tcW w:w="1428" w:type="dxa"/>
            <w:shd w:val="clear" w:color="auto" w:fill="FFFFFF" w:themeFill="background1"/>
          </w:tcPr>
          <w:p w:rsidR="00DE5F73" w:rsidRDefault="00DE5F73" w:rsidP="00E6289C">
            <w:pPr>
              <w:jc w:val="right"/>
            </w:pPr>
            <w:r>
              <w:t xml:space="preserve">10 </w:t>
            </w:r>
          </w:p>
        </w:tc>
        <w:tc>
          <w:tcPr>
            <w:tcW w:w="1560" w:type="dxa"/>
            <w:gridSpan w:val="2"/>
          </w:tcPr>
          <w:p w:rsidR="00DE5F73" w:rsidRDefault="00DE5F73"/>
        </w:tc>
        <w:tc>
          <w:tcPr>
            <w:tcW w:w="1837" w:type="dxa"/>
          </w:tcPr>
          <w:p w:rsidR="00DE5F73" w:rsidRDefault="00DE5F73"/>
        </w:tc>
      </w:tr>
      <w:tr w:rsidR="00DE5F73" w:rsidTr="0027397D">
        <w:tc>
          <w:tcPr>
            <w:tcW w:w="9062" w:type="dxa"/>
            <w:gridSpan w:val="7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 xml:space="preserve">Wanneer je kiest voor de onderstaande opdrachten: Geef duidelijk aan om welke voorlichting/ workshop het gaat. Je mag meerdere voorlichtingen en workshops kiezen. </w:t>
            </w:r>
          </w:p>
        </w:tc>
      </w:tr>
      <w:tr w:rsidR="00DE5F73" w:rsidTr="0027397D">
        <w:tc>
          <w:tcPr>
            <w:tcW w:w="3247" w:type="dxa"/>
            <w:gridSpan w:val="2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>Opdracht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E5F73" w:rsidRPr="0027397D" w:rsidRDefault="00DE5F73" w:rsidP="00DE5F73">
            <w:pPr>
              <w:rPr>
                <w:b/>
              </w:rPr>
            </w:pPr>
            <w:r w:rsidRPr="0027397D">
              <w:rPr>
                <w:b/>
              </w:rPr>
              <w:t>Uren</w:t>
            </w:r>
          </w:p>
        </w:tc>
        <w:tc>
          <w:tcPr>
            <w:tcW w:w="2316" w:type="dxa"/>
            <w:gridSpan w:val="2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 xml:space="preserve">Keuze 1: Vul de naam van de school in.  </w:t>
            </w:r>
          </w:p>
          <w:p w:rsidR="00DE5F73" w:rsidRPr="0027397D" w:rsidRDefault="00DE5F73">
            <w:pPr>
              <w:rPr>
                <w:b/>
              </w:rPr>
            </w:pPr>
          </w:p>
        </w:tc>
        <w:tc>
          <w:tcPr>
            <w:tcW w:w="2509" w:type="dxa"/>
            <w:gridSpan w:val="2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>Keuze 2: Vul de naam van de school in.</w:t>
            </w:r>
          </w:p>
        </w:tc>
      </w:tr>
      <w:tr w:rsidR="00DE5F73" w:rsidTr="0027397D">
        <w:tc>
          <w:tcPr>
            <w:tcW w:w="3247" w:type="dxa"/>
            <w:gridSpan w:val="2"/>
            <w:shd w:val="clear" w:color="auto" w:fill="4472C4" w:themeFill="accent1"/>
          </w:tcPr>
          <w:p w:rsidR="00DE5F73" w:rsidRDefault="00DE5F73">
            <w:r>
              <w:t>Voorlichting geven</w:t>
            </w:r>
          </w:p>
        </w:tc>
        <w:tc>
          <w:tcPr>
            <w:tcW w:w="990" w:type="dxa"/>
            <w:shd w:val="clear" w:color="auto" w:fill="4472C4" w:themeFill="accent1"/>
          </w:tcPr>
          <w:p w:rsidR="00DE5F73" w:rsidRDefault="00DE5F73" w:rsidP="00E6289C">
            <w:pPr>
              <w:jc w:val="right"/>
            </w:pPr>
            <w:r>
              <w:t>5</w:t>
            </w:r>
          </w:p>
        </w:tc>
        <w:tc>
          <w:tcPr>
            <w:tcW w:w="2316" w:type="dxa"/>
            <w:gridSpan w:val="2"/>
          </w:tcPr>
          <w:p w:rsidR="0027397D" w:rsidRDefault="0027397D"/>
          <w:p w:rsidR="0027397D" w:rsidRDefault="0027397D"/>
        </w:tc>
        <w:tc>
          <w:tcPr>
            <w:tcW w:w="2509" w:type="dxa"/>
            <w:gridSpan w:val="2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4472C4" w:themeFill="accent1"/>
          </w:tcPr>
          <w:p w:rsidR="00DE5F73" w:rsidRDefault="00DE5F73">
            <w:r>
              <w:t>Workshop geven</w:t>
            </w:r>
          </w:p>
        </w:tc>
        <w:tc>
          <w:tcPr>
            <w:tcW w:w="990" w:type="dxa"/>
            <w:shd w:val="clear" w:color="auto" w:fill="4472C4" w:themeFill="accent1"/>
          </w:tcPr>
          <w:p w:rsidR="00DE5F73" w:rsidRDefault="00DE5F73" w:rsidP="00E6289C">
            <w:pPr>
              <w:jc w:val="right"/>
            </w:pPr>
            <w:r>
              <w:t>5</w:t>
            </w:r>
          </w:p>
        </w:tc>
        <w:tc>
          <w:tcPr>
            <w:tcW w:w="2316" w:type="dxa"/>
            <w:gridSpan w:val="2"/>
          </w:tcPr>
          <w:p w:rsidR="0027397D" w:rsidRDefault="0027397D"/>
          <w:p w:rsidR="0027397D" w:rsidRDefault="0027397D"/>
        </w:tc>
        <w:tc>
          <w:tcPr>
            <w:tcW w:w="2509" w:type="dxa"/>
            <w:gridSpan w:val="2"/>
          </w:tcPr>
          <w:p w:rsidR="00DE5F73" w:rsidRDefault="00DE5F73"/>
        </w:tc>
      </w:tr>
      <w:tr w:rsidR="00DE5F73" w:rsidTr="0027397D">
        <w:tc>
          <w:tcPr>
            <w:tcW w:w="9062" w:type="dxa"/>
            <w:gridSpan w:val="7"/>
            <w:shd w:val="clear" w:color="auto" w:fill="D9D9D9" w:themeFill="background1" w:themeFillShade="D9"/>
          </w:tcPr>
          <w:p w:rsidR="00DE5F73" w:rsidRPr="0027397D" w:rsidRDefault="00DE5F73">
            <w:pPr>
              <w:rPr>
                <w:b/>
              </w:rPr>
            </w:pPr>
            <w:r w:rsidRPr="0027397D">
              <w:rPr>
                <w:b/>
              </w:rPr>
              <w:t>Wanneer je kiest voor de onderstaande opdrachten: Je ma</w:t>
            </w:r>
            <w:r w:rsidR="0027397D" w:rsidRPr="0027397D">
              <w:rPr>
                <w:b/>
              </w:rPr>
              <w:t xml:space="preserve">g deze opdrachten maximaal 2x uitvoeren (dus 2x een film, 2x een boek en 2x een open dag). </w:t>
            </w:r>
          </w:p>
        </w:tc>
      </w:tr>
      <w:tr w:rsidR="0027397D" w:rsidTr="0027397D">
        <w:tc>
          <w:tcPr>
            <w:tcW w:w="3247" w:type="dxa"/>
            <w:gridSpan w:val="2"/>
            <w:shd w:val="clear" w:color="auto" w:fill="D9D9D9" w:themeFill="background1" w:themeFillShade="D9"/>
          </w:tcPr>
          <w:p w:rsidR="0027397D" w:rsidRPr="0027397D" w:rsidRDefault="0027397D">
            <w:pPr>
              <w:rPr>
                <w:b/>
              </w:rPr>
            </w:pPr>
            <w:r w:rsidRPr="0027397D">
              <w:rPr>
                <w:b/>
              </w:rPr>
              <w:t>Opdracht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7397D" w:rsidRPr="0027397D" w:rsidRDefault="0027397D" w:rsidP="00E6289C">
            <w:pPr>
              <w:jc w:val="right"/>
              <w:rPr>
                <w:b/>
              </w:rPr>
            </w:pPr>
            <w:r w:rsidRPr="0027397D">
              <w:rPr>
                <w:b/>
              </w:rPr>
              <w:t>Uren</w:t>
            </w:r>
          </w:p>
        </w:tc>
        <w:tc>
          <w:tcPr>
            <w:tcW w:w="4825" w:type="dxa"/>
            <w:gridSpan w:val="4"/>
            <w:shd w:val="clear" w:color="auto" w:fill="D9D9D9" w:themeFill="background1" w:themeFillShade="D9"/>
          </w:tcPr>
          <w:p w:rsidR="0027397D" w:rsidRPr="0027397D" w:rsidRDefault="0027397D">
            <w:pPr>
              <w:rPr>
                <w:b/>
              </w:rPr>
            </w:pPr>
            <w:r w:rsidRPr="0027397D">
              <w:rPr>
                <w:b/>
              </w:rPr>
              <w:t xml:space="preserve">Keuze 1: </w:t>
            </w:r>
          </w:p>
        </w:tc>
      </w:tr>
      <w:tr w:rsidR="00DE5F73" w:rsidTr="0027397D">
        <w:tc>
          <w:tcPr>
            <w:tcW w:w="3247" w:type="dxa"/>
            <w:gridSpan w:val="2"/>
            <w:shd w:val="clear" w:color="auto" w:fill="FFC000"/>
          </w:tcPr>
          <w:p w:rsidR="00DE5F73" w:rsidRDefault="00DE5F73">
            <w:r>
              <w:t>Boek lezen</w:t>
            </w:r>
          </w:p>
        </w:tc>
        <w:tc>
          <w:tcPr>
            <w:tcW w:w="990" w:type="dxa"/>
            <w:shd w:val="clear" w:color="auto" w:fill="FFC000"/>
          </w:tcPr>
          <w:p w:rsidR="00DE5F73" w:rsidRDefault="00DE5F73" w:rsidP="00E6289C">
            <w:pPr>
              <w:jc w:val="right"/>
            </w:pPr>
            <w:r>
              <w:t>5</w:t>
            </w:r>
          </w:p>
        </w:tc>
        <w:tc>
          <w:tcPr>
            <w:tcW w:w="4825" w:type="dxa"/>
            <w:gridSpan w:val="4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FFC000"/>
          </w:tcPr>
          <w:p w:rsidR="00DE5F73" w:rsidRDefault="00DE5F73">
            <w:r>
              <w:t>Film kijken</w:t>
            </w:r>
          </w:p>
        </w:tc>
        <w:tc>
          <w:tcPr>
            <w:tcW w:w="990" w:type="dxa"/>
            <w:shd w:val="clear" w:color="auto" w:fill="FFC000"/>
          </w:tcPr>
          <w:p w:rsidR="00DE5F73" w:rsidRDefault="00DE5F73" w:rsidP="00E6289C">
            <w:pPr>
              <w:jc w:val="right"/>
            </w:pPr>
            <w:r>
              <w:t>2</w:t>
            </w:r>
          </w:p>
        </w:tc>
        <w:tc>
          <w:tcPr>
            <w:tcW w:w="4825" w:type="dxa"/>
            <w:gridSpan w:val="4"/>
          </w:tcPr>
          <w:p w:rsidR="00DE5F73" w:rsidRDefault="00DE5F73"/>
        </w:tc>
      </w:tr>
      <w:tr w:rsidR="00DE5F73" w:rsidTr="0027397D">
        <w:tc>
          <w:tcPr>
            <w:tcW w:w="3247" w:type="dxa"/>
            <w:gridSpan w:val="2"/>
            <w:shd w:val="clear" w:color="auto" w:fill="FFC000"/>
          </w:tcPr>
          <w:p w:rsidR="00DE5F73" w:rsidRDefault="00DE5F73">
            <w:r>
              <w:t>Open dag bezoeken</w:t>
            </w:r>
          </w:p>
        </w:tc>
        <w:tc>
          <w:tcPr>
            <w:tcW w:w="990" w:type="dxa"/>
            <w:shd w:val="clear" w:color="auto" w:fill="FFC000"/>
          </w:tcPr>
          <w:p w:rsidR="00DE5F73" w:rsidRDefault="00DE5F73" w:rsidP="00E6289C">
            <w:pPr>
              <w:jc w:val="right"/>
            </w:pPr>
            <w:r>
              <w:t xml:space="preserve">3 </w:t>
            </w:r>
          </w:p>
        </w:tc>
        <w:tc>
          <w:tcPr>
            <w:tcW w:w="4825" w:type="dxa"/>
            <w:gridSpan w:val="4"/>
          </w:tcPr>
          <w:p w:rsidR="00DE5F73" w:rsidRDefault="00DE5F73"/>
        </w:tc>
      </w:tr>
    </w:tbl>
    <w:p w:rsidR="00CB78DD" w:rsidRDefault="00CB78DD"/>
    <w:sectPr w:rsidR="00CB78DD" w:rsidSect="00CB78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DD" w:rsidRDefault="00CB78DD" w:rsidP="00CB78DD">
      <w:pPr>
        <w:spacing w:after="0" w:line="240" w:lineRule="auto"/>
      </w:pPr>
      <w:r>
        <w:separator/>
      </w:r>
    </w:p>
  </w:endnote>
  <w:endnote w:type="continuationSeparator" w:id="0">
    <w:p w:rsidR="00CB78DD" w:rsidRDefault="00CB78DD" w:rsidP="00C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416422"/>
      <w:docPartObj>
        <w:docPartGallery w:val="Page Numbers (Bottom of Page)"/>
        <w:docPartUnique/>
      </w:docPartObj>
    </w:sdtPr>
    <w:sdtContent>
      <w:p w:rsidR="00CB78DD" w:rsidRDefault="00CB78D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78DD" w:rsidRDefault="00CB78DD" w:rsidP="00CB78DD">
    <w:pPr>
      <w:pStyle w:val="Voettekst"/>
      <w:tabs>
        <w:tab w:val="clear" w:pos="4536"/>
        <w:tab w:val="clear" w:pos="9072"/>
        <w:tab w:val="left" w:pos="5844"/>
      </w:tabs>
    </w:pPr>
    <w:r>
      <w:t xml:space="preserve">Maatschappelijk Ondernemen In Onderwijs – 2019 – Wilma Verberne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Default="00CB78DD" w:rsidP="00CB78DD">
    <w:pPr>
      <w:pStyle w:val="Voettekst"/>
      <w:jc w:val="right"/>
    </w:pPr>
    <w:r>
      <w:t xml:space="preserve">Maatschappelijk Ondernemen In Onderwijs – 2019 – VEWI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DD" w:rsidRDefault="00CB78DD" w:rsidP="00CB78DD">
      <w:pPr>
        <w:spacing w:after="0" w:line="240" w:lineRule="auto"/>
      </w:pPr>
      <w:r>
        <w:separator/>
      </w:r>
    </w:p>
  </w:footnote>
  <w:footnote w:type="continuationSeparator" w:id="0">
    <w:p w:rsidR="00CB78DD" w:rsidRDefault="00CB78DD" w:rsidP="00C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Default="00CB78DD" w:rsidP="00CB78DD">
    <w:pPr>
      <w:pStyle w:val="Koptekst"/>
      <w:tabs>
        <w:tab w:val="clear" w:pos="4536"/>
        <w:tab w:val="clear" w:pos="9072"/>
        <w:tab w:val="left" w:pos="5484"/>
      </w:tabs>
    </w:pPr>
    <w:r w:rsidRPr="000930FC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231136">
          <wp:simplePos x="0" y="0"/>
          <wp:positionH relativeFrom="column">
            <wp:posOffset>3630295</wp:posOffset>
          </wp:positionH>
          <wp:positionV relativeFrom="paragraph">
            <wp:posOffset>15240</wp:posOffset>
          </wp:positionV>
          <wp:extent cx="2609850" cy="561975"/>
          <wp:effectExtent l="0" t="0" r="0" b="9525"/>
          <wp:wrapNone/>
          <wp:docPr id="1" name="Afbeelding 1" descr="zorg &amp; welzijn college_handtek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rg &amp; welzijn college_handtek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DD" w:rsidRPr="00CB78DD" w:rsidRDefault="00CB78DD" w:rsidP="00CB78DD">
    <w:pPr>
      <w:pStyle w:val="Koptekst"/>
      <w:rPr>
        <w:b/>
        <w:sz w:val="24"/>
      </w:rPr>
    </w:pPr>
    <w:r w:rsidRPr="00CB78DD">
      <w:rPr>
        <w:b/>
        <w:noProof/>
        <w:sz w:val="24"/>
        <w:lang w:eastAsia="nl-NL"/>
      </w:rPr>
      <w:drawing>
        <wp:anchor distT="0" distB="0" distL="114300" distR="114300" simplePos="0" relativeHeight="251659264" behindDoc="1" locked="0" layoutInCell="1" allowOverlap="1" wp14:anchorId="1A231136">
          <wp:simplePos x="0" y="0"/>
          <wp:positionH relativeFrom="column">
            <wp:posOffset>3371215</wp:posOffset>
          </wp:positionH>
          <wp:positionV relativeFrom="paragraph">
            <wp:posOffset>-83820</wp:posOffset>
          </wp:positionV>
          <wp:extent cx="2609850" cy="561975"/>
          <wp:effectExtent l="0" t="0" r="0" b="9525"/>
          <wp:wrapNone/>
          <wp:docPr id="3" name="Afbeelding 3" descr="zorg &amp; welzijn college_handteke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rg &amp; welzijn college_handtek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78DD">
      <w:rPr>
        <w:b/>
        <w:sz w:val="24"/>
      </w:rPr>
      <w:t>Maatschappelijk Ondernemen In Onderwijs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07E7"/>
    <w:multiLevelType w:val="hybridMultilevel"/>
    <w:tmpl w:val="9C1A1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DD"/>
    <w:rsid w:val="0027397D"/>
    <w:rsid w:val="009A4C5E"/>
    <w:rsid w:val="00AC3C92"/>
    <w:rsid w:val="00CB78DD"/>
    <w:rsid w:val="00DE5F73"/>
    <w:rsid w:val="00E6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E45CE"/>
  <w15:chartTrackingRefBased/>
  <w15:docId w15:val="{26F266F6-9169-4193-AC53-1D006BF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78DD"/>
  </w:style>
  <w:style w:type="paragraph" w:styleId="Voettekst">
    <w:name w:val="footer"/>
    <w:basedOn w:val="Standaard"/>
    <w:link w:val="VoettekstChar"/>
    <w:uiPriority w:val="99"/>
    <w:unhideWhenUsed/>
    <w:rsid w:val="00CB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78DD"/>
  </w:style>
  <w:style w:type="paragraph" w:styleId="Lijstalinea">
    <w:name w:val="List Paragraph"/>
    <w:basedOn w:val="Standaard"/>
    <w:uiPriority w:val="34"/>
    <w:qFormat/>
    <w:rsid w:val="00CB78DD"/>
    <w:pPr>
      <w:ind w:left="720"/>
      <w:contextualSpacing/>
    </w:pPr>
  </w:style>
  <w:style w:type="table" w:styleId="Tabelraster">
    <w:name w:val="Table Grid"/>
    <w:basedOn w:val="Standaardtabel"/>
    <w:uiPriority w:val="39"/>
    <w:rsid w:val="009A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Verberne</dc:creator>
  <cp:keywords/>
  <dc:description/>
  <cp:lastModifiedBy>Wilma Verberne</cp:lastModifiedBy>
  <cp:revision>2</cp:revision>
  <dcterms:created xsi:type="dcterms:W3CDTF">2019-08-20T07:40:00Z</dcterms:created>
  <dcterms:modified xsi:type="dcterms:W3CDTF">2019-08-20T08:33:00Z</dcterms:modified>
</cp:coreProperties>
</file>